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05852" w14:textId="77777777" w:rsidR="001A1466" w:rsidRPr="005549AC" w:rsidRDefault="001A1466" w:rsidP="005549AC">
      <w:pPr>
        <w:pStyle w:val="a3"/>
        <w:ind w:firstLine="708"/>
        <w:jc w:val="both"/>
        <w:rPr>
          <w:sz w:val="28"/>
          <w:szCs w:val="28"/>
        </w:rPr>
      </w:pPr>
      <w:r w:rsidRPr="005549AC">
        <w:rPr>
          <w:sz w:val="28"/>
          <w:szCs w:val="28"/>
        </w:rPr>
        <w:t xml:space="preserve">Консультации социального педагога по государственным услугам направлены на информирование и сопровождение учащихся и их родителей в вопросах получения социальных, образовательных и правовых услуг. В ходе консультаций разъясняется порядок оформления документов, перечень необходимых справок, а также алгоритм получения услуг через </w:t>
      </w:r>
      <w:r w:rsidRPr="005549AC">
        <w:rPr>
          <w:rStyle w:val="whitespace-normal"/>
          <w:sz w:val="28"/>
          <w:szCs w:val="28"/>
        </w:rPr>
        <w:t>eGov.kz</w:t>
      </w:r>
      <w:r w:rsidRPr="005549AC">
        <w:rPr>
          <w:sz w:val="28"/>
          <w:szCs w:val="28"/>
        </w:rPr>
        <w:t xml:space="preserve"> или при обращении в </w:t>
      </w:r>
      <w:r w:rsidRPr="005549AC">
        <w:rPr>
          <w:rStyle w:val="whitespace-normal"/>
          <w:sz w:val="28"/>
          <w:szCs w:val="28"/>
        </w:rPr>
        <w:t>ЦОН</w:t>
      </w:r>
      <w:r w:rsidRPr="005549AC">
        <w:rPr>
          <w:sz w:val="28"/>
          <w:szCs w:val="28"/>
        </w:rPr>
        <w:t>.</w:t>
      </w:r>
    </w:p>
    <w:p w14:paraId="0E89126A" w14:textId="5F86DC9F" w:rsidR="001A1466" w:rsidRPr="005549AC" w:rsidRDefault="001A1466" w:rsidP="005549AC">
      <w:pPr>
        <w:pStyle w:val="a3"/>
        <w:ind w:firstLine="708"/>
        <w:jc w:val="both"/>
        <w:rPr>
          <w:sz w:val="28"/>
          <w:szCs w:val="28"/>
        </w:rPr>
      </w:pPr>
      <w:r w:rsidRPr="005549AC">
        <w:rPr>
          <w:sz w:val="28"/>
          <w:szCs w:val="28"/>
        </w:rPr>
        <w:t>Основная задача — помочь семьям своевременно и правильно оформить необходимые услуги, повысить их правовую и цифровую грамотность, а также обеспечить защиту прав и интересов ребенка.</w:t>
      </w:r>
    </w:p>
    <w:p w14:paraId="22D3E3C1" w14:textId="77777777" w:rsidR="008B7AFD" w:rsidRPr="005549AC" w:rsidRDefault="008B7AFD" w:rsidP="005549AC">
      <w:pPr>
        <w:spacing w:after="20"/>
        <w:ind w:lef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График работы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, Государственной корпорации и объектов информации</w:t>
      </w:r>
    </w:p>
    <w:p w14:paraId="756A96F1" w14:textId="4A9DCD25" w:rsidR="008B7AFD" w:rsidRPr="005549AC" w:rsidRDefault="008B7AFD" w:rsidP="005549AC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14:paraId="152D97DC" w14:textId="77777777" w:rsidR="008B7AFD" w:rsidRPr="005549AC" w:rsidRDefault="008B7AFD" w:rsidP="005549AC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14:paraId="11279397" w14:textId="77777777" w:rsidR="008B7AFD" w:rsidRPr="005549AC" w:rsidRDefault="008B7AFD" w:rsidP="005549AC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>Адреса мест оказания государственной услуги размещены на:</w:t>
      </w:r>
    </w:p>
    <w:p w14:paraId="3655B1F7" w14:textId="77777777" w:rsidR="008B7AFD" w:rsidRPr="005549AC" w:rsidRDefault="008B7AFD" w:rsidP="005549AC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>1) интернет-ресурсе Министерства просвещения Республики Казахстан: www.edu.gov.kz;</w:t>
      </w:r>
    </w:p>
    <w:p w14:paraId="53CAA49D" w14:textId="5F7BAF47" w:rsidR="008B7AFD" w:rsidRPr="005549AC" w:rsidRDefault="008B7AFD" w:rsidP="005549AC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5549AC">
        <w:rPr>
          <w:color w:val="000000"/>
          <w:sz w:val="28"/>
          <w:szCs w:val="28"/>
        </w:rPr>
        <w:t>2) портале: www.egov.kz.</w:t>
      </w:r>
    </w:p>
    <w:p w14:paraId="6E07C68E" w14:textId="35D51863" w:rsidR="008B7AFD" w:rsidRPr="005549AC" w:rsidRDefault="008B7AFD" w:rsidP="005549AC">
      <w:pPr>
        <w:pStyle w:val="a3"/>
        <w:ind w:firstLine="708"/>
        <w:jc w:val="both"/>
        <w:rPr>
          <w:sz w:val="28"/>
          <w:szCs w:val="28"/>
        </w:rPr>
      </w:pPr>
    </w:p>
    <w:p w14:paraId="4B156D6C" w14:textId="1013B1D0" w:rsidR="008B7AFD" w:rsidRPr="005549AC" w:rsidRDefault="008B7AFD" w:rsidP="005549AC">
      <w:pPr>
        <w:pStyle w:val="a3"/>
        <w:ind w:firstLine="708"/>
        <w:jc w:val="both"/>
        <w:rPr>
          <w:sz w:val="28"/>
          <w:szCs w:val="28"/>
        </w:rPr>
      </w:pPr>
    </w:p>
    <w:p w14:paraId="5E99296A" w14:textId="2A61F0B3" w:rsidR="008B7AFD" w:rsidRPr="005549AC" w:rsidRDefault="008B7AFD" w:rsidP="005549AC">
      <w:pPr>
        <w:pStyle w:val="a3"/>
        <w:ind w:firstLine="708"/>
        <w:jc w:val="both"/>
        <w:rPr>
          <w:sz w:val="28"/>
          <w:szCs w:val="28"/>
        </w:rPr>
      </w:pPr>
    </w:p>
    <w:p w14:paraId="0A5BD6F3" w14:textId="3CF33BEB" w:rsidR="008B7AFD" w:rsidRPr="005549AC" w:rsidRDefault="008B7AFD" w:rsidP="005549AC">
      <w:pPr>
        <w:pStyle w:val="a3"/>
        <w:ind w:firstLine="708"/>
        <w:jc w:val="both"/>
        <w:rPr>
          <w:sz w:val="28"/>
          <w:szCs w:val="28"/>
        </w:rPr>
      </w:pPr>
    </w:p>
    <w:p w14:paraId="5A4E8A2D" w14:textId="5907979F" w:rsidR="008B7AFD" w:rsidRPr="005549AC" w:rsidRDefault="008B7AFD" w:rsidP="005549AC">
      <w:pPr>
        <w:pStyle w:val="a3"/>
        <w:ind w:firstLine="708"/>
        <w:jc w:val="both"/>
        <w:rPr>
          <w:sz w:val="28"/>
          <w:szCs w:val="28"/>
        </w:rPr>
      </w:pPr>
    </w:p>
    <w:p w14:paraId="135098DD" w14:textId="3C16329C" w:rsidR="008B7AFD" w:rsidRPr="005549AC" w:rsidRDefault="008B7AFD" w:rsidP="005549AC">
      <w:pPr>
        <w:pStyle w:val="a3"/>
        <w:ind w:firstLine="708"/>
        <w:jc w:val="both"/>
        <w:rPr>
          <w:sz w:val="28"/>
          <w:szCs w:val="28"/>
        </w:rPr>
      </w:pPr>
    </w:p>
    <w:p w14:paraId="3AA0597F" w14:textId="60FC7C5A" w:rsidR="008B7AFD" w:rsidRPr="005549AC" w:rsidRDefault="008B7AFD" w:rsidP="005549AC">
      <w:pPr>
        <w:pStyle w:val="a3"/>
        <w:ind w:firstLine="708"/>
        <w:jc w:val="both"/>
        <w:rPr>
          <w:sz w:val="28"/>
          <w:szCs w:val="28"/>
        </w:rPr>
      </w:pPr>
    </w:p>
    <w:p w14:paraId="513B6768" w14:textId="58A5BE2F" w:rsidR="008B7AFD" w:rsidRDefault="008B7AFD" w:rsidP="005549AC">
      <w:pPr>
        <w:pStyle w:val="a3"/>
        <w:ind w:firstLine="708"/>
        <w:jc w:val="both"/>
        <w:rPr>
          <w:sz w:val="28"/>
          <w:szCs w:val="28"/>
        </w:rPr>
      </w:pPr>
    </w:p>
    <w:p w14:paraId="697DE9DD" w14:textId="77777777" w:rsidR="005549AC" w:rsidRPr="005549AC" w:rsidRDefault="005549AC" w:rsidP="005549AC">
      <w:pPr>
        <w:pStyle w:val="a3"/>
        <w:ind w:firstLine="708"/>
        <w:jc w:val="both"/>
        <w:rPr>
          <w:sz w:val="28"/>
          <w:szCs w:val="28"/>
        </w:rPr>
      </w:pPr>
    </w:p>
    <w:p w14:paraId="73C725E7" w14:textId="77777777" w:rsidR="001A1466" w:rsidRPr="005549AC" w:rsidRDefault="001A1466" w:rsidP="005549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z5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bookmarkEnd w:id="0"/>
    <w:p w14:paraId="2973E74A" w14:textId="44D33E2E" w:rsidR="001A1466" w:rsidRPr="005549AC" w:rsidRDefault="001A1466" w:rsidP="005549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549AC">
        <w:rPr>
          <w:rFonts w:ascii="Times New Roman" w:hAnsi="Times New Roman" w:cs="Times New Roman"/>
          <w:color w:val="000000"/>
          <w:sz w:val="28"/>
          <w:szCs w:val="28"/>
        </w:rPr>
        <w:t>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организаций образования:</w:t>
      </w:r>
    </w:p>
    <w:p w14:paraId="5E7CCC96" w14:textId="77777777" w:rsidR="001A1466" w:rsidRPr="005549AC" w:rsidRDefault="001A1466" w:rsidP="00554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17"/>
      <w:r w:rsidRPr="005549AC">
        <w:rPr>
          <w:rFonts w:ascii="Times New Roman" w:hAnsi="Times New Roman" w:cs="Times New Roman"/>
          <w:color w:val="000000"/>
          <w:sz w:val="28"/>
          <w:szCs w:val="28"/>
        </w:rPr>
        <w:t>      1) детям из семей, имеющих право на получение государственной адресной социальной помощи;</w:t>
      </w:r>
    </w:p>
    <w:p w14:paraId="74C17400" w14:textId="77777777" w:rsidR="001A1466" w:rsidRPr="005549AC" w:rsidRDefault="001A1466" w:rsidP="00554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8"/>
      <w:bookmarkEnd w:id="1"/>
      <w:r w:rsidRPr="005549AC">
        <w:rPr>
          <w:rFonts w:ascii="Times New Roman" w:hAnsi="Times New Roman" w:cs="Times New Roman"/>
          <w:color w:val="000000"/>
          <w:sz w:val="28"/>
          <w:szCs w:val="28"/>
        </w:rPr>
        <w:t>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14:paraId="3C8C1837" w14:textId="77053ACE" w:rsidR="001A1466" w:rsidRPr="005549AC" w:rsidRDefault="001A1466" w:rsidP="00554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19"/>
      <w:bookmarkEnd w:id="2"/>
      <w:r w:rsidRPr="005549AC">
        <w:rPr>
          <w:rFonts w:ascii="Times New Roman" w:hAnsi="Times New Roman" w:cs="Times New Roman"/>
          <w:color w:val="000000"/>
          <w:sz w:val="28"/>
          <w:szCs w:val="28"/>
        </w:rPr>
        <w:t>     3) детям-сиротам и детям, оставшимся без попечения родителей, проживающим в семьях;</w:t>
      </w:r>
    </w:p>
    <w:p w14:paraId="6589C554" w14:textId="1EADF7B6" w:rsidR="001A1466" w:rsidRPr="005549AC" w:rsidRDefault="001A1466" w:rsidP="00554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0"/>
      <w:bookmarkEnd w:id="3"/>
      <w:r w:rsidRPr="005549AC">
        <w:rPr>
          <w:rFonts w:ascii="Times New Roman" w:hAnsi="Times New Roman" w:cs="Times New Roman"/>
          <w:color w:val="000000"/>
          <w:sz w:val="28"/>
          <w:szCs w:val="28"/>
        </w:rPr>
        <w:t>     4) детям из семей, требующих экстренной помощи в результате чрезвычайных ситуаций;</w:t>
      </w:r>
    </w:p>
    <w:p w14:paraId="2253A1D2" w14:textId="486441B0" w:rsidR="001E15B9" w:rsidRPr="005549AC" w:rsidRDefault="001A1466" w:rsidP="005549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z21"/>
      <w:bookmarkEnd w:id="4"/>
      <w:r w:rsidRPr="005549AC">
        <w:rPr>
          <w:rFonts w:ascii="Times New Roman" w:hAnsi="Times New Roman" w:cs="Times New Roman"/>
          <w:color w:val="000000"/>
          <w:sz w:val="28"/>
          <w:szCs w:val="28"/>
        </w:rPr>
        <w:t>     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  <w:bookmarkEnd w:id="5"/>
    </w:p>
    <w:p w14:paraId="4938D1E8" w14:textId="77777777" w:rsidR="0028496D" w:rsidRPr="005549AC" w:rsidRDefault="0028496D" w:rsidP="005549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B9884F" w14:textId="77777777" w:rsidR="0028496D" w:rsidRPr="005549AC" w:rsidRDefault="0028496D" w:rsidP="00554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документах, удостоверяющих личность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, рождение ребенка, заключение или расторжении брака, о регистрации в качестве безработного, о принадлежности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(семьи) к получателям государственной адресной социальной помощи, о доходах лиц, не получающих государственную социальную помощь, в которых среднедушевой доход ниже величины прожиточного минимума, о детях-сиротах и детях, оставшихся без попечения родителей, переданных под опеку или попечительство, на патронатное воспитание и приемную семью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услугодатель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получает из соответствующих государственных информационных систем.</w:t>
      </w:r>
    </w:p>
    <w:p w14:paraId="5C90B12C" w14:textId="77777777" w:rsidR="001E15B9" w:rsidRPr="005549AC" w:rsidRDefault="001E15B9" w:rsidP="005549AC">
      <w:pPr>
        <w:spacing w:after="0"/>
        <w:jc w:val="both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14:paraId="49B8CE51" w14:textId="77777777" w:rsidR="001E15B9" w:rsidRPr="005549AC" w:rsidRDefault="001E15B9" w:rsidP="005549AC">
      <w:pPr>
        <w:spacing w:after="0"/>
        <w:jc w:val="both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14:paraId="599F2003" w14:textId="1E81A67E" w:rsidR="001E15B9" w:rsidRDefault="001E15B9" w:rsidP="005549AC">
      <w:pPr>
        <w:spacing w:after="0"/>
        <w:jc w:val="both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14:paraId="6EDCF621" w14:textId="1EEC5EB1" w:rsidR="005549AC" w:rsidRDefault="005549AC" w:rsidP="005549AC">
      <w:pPr>
        <w:spacing w:after="0"/>
        <w:jc w:val="both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14:paraId="6CF96AB7" w14:textId="77777777" w:rsidR="005549AC" w:rsidRPr="005549AC" w:rsidRDefault="005549AC" w:rsidP="005549AC">
      <w:pPr>
        <w:spacing w:after="0"/>
        <w:jc w:val="both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14:paraId="5F50123E" w14:textId="06CBF5BE" w:rsidR="008077BA" w:rsidRPr="005549AC" w:rsidRDefault="008077BA" w:rsidP="005549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7B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lastRenderedPageBreak/>
        <w:t>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14:paraId="4810056C" w14:textId="77777777" w:rsidR="000F215A" w:rsidRPr="005549AC" w:rsidRDefault="000F215A" w:rsidP="005549AC">
      <w:pPr>
        <w:shd w:val="clear" w:color="auto" w:fill="FFFFFF"/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F215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Перечень основных требований к оказанию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14:paraId="6AEBB299" w14:textId="377FD416" w:rsidR="001E15B9" w:rsidRPr="005549AC" w:rsidRDefault="001E15B9" w:rsidP="005549AC">
      <w:pPr>
        <w:shd w:val="clear" w:color="auto" w:fill="FFFFFF"/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1)заявление;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2) документ, удостоверяющий личность либо электронный документ из сервиса цифровых документов (требуется для идентификации личности);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4) копия свидетельства о заключении или расторжении брака (при отсутствии сведений в ИС ЗАГС);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5) медицинская справка на школьника, отъезжающего в оздоровительный лагерь в соответствии с формой № 071/у,</w:t>
      </w:r>
      <w:r w:rsidR="008B7AFD"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утвержденной </w:t>
      </w:r>
      <w:hyperlink r:id="rId5" w:anchor="z4" w:history="1">
        <w:r w:rsidRPr="005549AC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</w:rPr>
          <w:t>приказом</w:t>
        </w:r>
      </w:hyperlink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исполняющего обязанности Министра здравоохранения Республики Казахстан "Об утверждении форм учетной документации в области здравоохранения" от 30 октября 2020 года № ҚР ДСМ-175/2020 (далее – приказ №ҚР ДСМ-175/2020) (зарегистрирован в Реестре государственной регистрации нормативных правовых актов под № 21579);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6) копия документа, подтверждающего статус: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услугополучателя</w:t>
      </w:r>
      <w:proofErr w:type="spellEnd"/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(семьи) к получателям государственной адресной социальной помощи, предоставляемая местными исполнительными органами;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для детей - сирот и детей, оставшиеся без попечения родителей, 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 портал: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1) заявление в форме электронного документа, подписанное ЭЦП </w:t>
      </w:r>
      <w:proofErr w:type="spellStart"/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услугополучателя</w:t>
      </w:r>
      <w:proofErr w:type="spellEnd"/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или удостоверенное одноразовым паролем, при регистрации и подключения абонентского номера </w:t>
      </w:r>
      <w:proofErr w:type="spellStart"/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услугополучателя</w:t>
      </w:r>
      <w:proofErr w:type="spellEnd"/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, предоставленного оператором сотовой связи, к учетной записи портала;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2) электронная копия свидетельства о рождении ребенка (при отсутствии сведений в ИС ЗАГС) либо родившегося за пределами Республики Казахстан;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3) электронная копия свидетельства о заключении или расторжении брака (при отсутствии сведений в ИС ЗАГС);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4) электронная копия медицинской справки на школьника, отъезжающего в оздоровительный лагерь в соответствии с формой, утвержденной </w:t>
      </w:r>
      <w:hyperlink r:id="rId6" w:anchor="z4" w:history="1">
        <w:r w:rsidRPr="005549AC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</w:rPr>
          <w:t>приказом</w:t>
        </w:r>
      </w:hyperlink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№ҚР ДСМ-175/2020;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5) электронная копия документа, подтверждающего статус: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услугополучателя</w:t>
      </w:r>
      <w:proofErr w:type="spellEnd"/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(семьи) к получателям государственной адресной социальной помощи, предоставляемая местными исполнительными органами;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</w:t>
      </w:r>
      <w:r w:rsidRPr="005549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- решение коллегиального органа на основании обследования материально-бытового положения семьи.</w:t>
      </w:r>
    </w:p>
    <w:p w14:paraId="2924E804" w14:textId="77777777" w:rsidR="008B7AFD" w:rsidRPr="005549AC" w:rsidRDefault="008B7AFD" w:rsidP="005549A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A3849E" w14:textId="4C45B45B" w:rsidR="006D5737" w:rsidRPr="005549AC" w:rsidRDefault="006D5737" w:rsidP="00554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14:paraId="50DAB388" w14:textId="77777777" w:rsidR="006D5737" w:rsidRPr="005549AC" w:rsidRDefault="006D5737" w:rsidP="00554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Порядок оказания государственной услуги</w:t>
      </w:r>
    </w:p>
    <w:p w14:paraId="71265AD2" w14:textId="77777777" w:rsidR="006D5737" w:rsidRPr="005549AC" w:rsidRDefault="006D5737" w:rsidP="00554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E1925B" w14:textId="77777777" w:rsidR="006A6C05" w:rsidRPr="005549AC" w:rsidRDefault="006D5737" w:rsidP="00554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r w:rsidR="006A6C05"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Порядок оказания государственной услуги</w:t>
      </w:r>
    </w:p>
    <w:p w14:paraId="67771223" w14:textId="2DAF95CB" w:rsidR="006D5737" w:rsidRPr="005549AC" w:rsidRDefault="006D5737" w:rsidP="005549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) подают в местные исполнительные органы областей, городов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Нур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-Султан,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 (далее –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услугодатель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Требования к оказанию государственной услуги), согласно приложению 2 к настоящим Правилам.</w:t>
      </w:r>
    </w:p>
    <w:p w14:paraId="44125534" w14:textId="0E5B782C" w:rsidR="008B7AFD" w:rsidRPr="005549AC" w:rsidRDefault="008B7AFD" w:rsidP="00554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1DE003" w14:textId="17B2F8E4" w:rsidR="008B7AFD" w:rsidRPr="005549AC" w:rsidRDefault="008B7AFD" w:rsidP="005549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документов и сведений,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истребуемых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для оказания государственной услуги</w:t>
      </w: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3906CF1" w14:textId="77777777" w:rsidR="008B7AFD" w:rsidRPr="005549AC" w:rsidRDefault="008B7AFD" w:rsidP="005549AC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703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услугодателю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bookmarkEnd w:id="6"/>
    <w:p w14:paraId="46B0290D" w14:textId="77777777" w:rsidR="008B7AFD" w:rsidRPr="005549AC" w:rsidRDefault="008B7AFD" w:rsidP="005549AC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>1) заявление;</w:t>
      </w:r>
    </w:p>
    <w:p w14:paraId="6F23A6D8" w14:textId="77777777" w:rsidR="008B7AFD" w:rsidRPr="005549AC" w:rsidRDefault="008B7AFD" w:rsidP="005549AC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>2) документ, удостоверяющий личность либо электронный документ из сервиса цифровых документов (требуется для идентификации личности);</w:t>
      </w:r>
    </w:p>
    <w:p w14:paraId="45C4A57A" w14:textId="77777777" w:rsidR="008B7AFD" w:rsidRPr="005549AC" w:rsidRDefault="008B7AFD" w:rsidP="005549AC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</w:r>
    </w:p>
    <w:p w14:paraId="240D20A6" w14:textId="77777777" w:rsidR="008B7AFD" w:rsidRPr="005549AC" w:rsidRDefault="008B7AFD" w:rsidP="005549AC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>4) копия свидетельства о заключении или расторжении брака (при отсутствии сведений в ИС ЗАГС);</w:t>
      </w:r>
    </w:p>
    <w:p w14:paraId="26AA464A" w14:textId="77777777" w:rsidR="008B7AFD" w:rsidRPr="005549AC" w:rsidRDefault="008B7AFD" w:rsidP="005549AC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>5) копия документа, подтверждающего статус:</w:t>
      </w:r>
    </w:p>
    <w:p w14:paraId="0FD25241" w14:textId="3EAA7A65" w:rsidR="001E15B9" w:rsidRPr="001E15B9" w:rsidRDefault="008B7AFD" w:rsidP="005549AC">
      <w:pPr>
        <w:spacing w:after="20"/>
        <w:ind w:left="2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(семьи) к получателям государственной адресной социальной помощи, предоставляемая местными исполнительными органами;</w:t>
      </w:r>
      <w:bookmarkStart w:id="7" w:name="_GoBack"/>
      <w:bookmarkEnd w:id="7"/>
    </w:p>
    <w:sectPr w:rsidR="001E15B9" w:rsidRPr="001E15B9" w:rsidSect="005549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14DFD"/>
    <w:multiLevelType w:val="multilevel"/>
    <w:tmpl w:val="2B82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83958"/>
    <w:multiLevelType w:val="multilevel"/>
    <w:tmpl w:val="3010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215A1A"/>
    <w:multiLevelType w:val="multilevel"/>
    <w:tmpl w:val="E394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F145F"/>
    <w:multiLevelType w:val="multilevel"/>
    <w:tmpl w:val="89C4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368E3"/>
    <w:multiLevelType w:val="multilevel"/>
    <w:tmpl w:val="45228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412A5E"/>
    <w:multiLevelType w:val="multilevel"/>
    <w:tmpl w:val="2946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76EF2"/>
    <w:multiLevelType w:val="multilevel"/>
    <w:tmpl w:val="FCC4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4E7B08"/>
    <w:multiLevelType w:val="multilevel"/>
    <w:tmpl w:val="54103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1B"/>
    <w:rsid w:val="000C4745"/>
    <w:rsid w:val="000F215A"/>
    <w:rsid w:val="00196AEB"/>
    <w:rsid w:val="001A1466"/>
    <w:rsid w:val="001E15B9"/>
    <w:rsid w:val="0028496D"/>
    <w:rsid w:val="005549AC"/>
    <w:rsid w:val="006A6C05"/>
    <w:rsid w:val="006C237B"/>
    <w:rsid w:val="006D5737"/>
    <w:rsid w:val="00744F0C"/>
    <w:rsid w:val="00767865"/>
    <w:rsid w:val="008077BA"/>
    <w:rsid w:val="00810D1B"/>
    <w:rsid w:val="008B7AFD"/>
    <w:rsid w:val="00B23B1D"/>
    <w:rsid w:val="00E301B0"/>
    <w:rsid w:val="00E75B39"/>
    <w:rsid w:val="00EC70D1"/>
    <w:rsid w:val="00ED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3111"/>
  <w15:chartTrackingRefBased/>
  <w15:docId w15:val="{E9027E97-9628-4461-8E81-20FF01CA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1A1466"/>
  </w:style>
  <w:style w:type="character" w:styleId="a4">
    <w:name w:val="Hyperlink"/>
    <w:basedOn w:val="a0"/>
    <w:uiPriority w:val="99"/>
    <w:semiHidden/>
    <w:unhideWhenUsed/>
    <w:rsid w:val="001E1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2026-04-09T07:19:00Z</dcterms:created>
  <dcterms:modified xsi:type="dcterms:W3CDTF">2026-04-09T10:38:00Z</dcterms:modified>
</cp:coreProperties>
</file>